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52" w:rsidRDefault="00C02F52"/>
    <w:p w:rsidR="008E7CE4" w:rsidRDefault="008E7CE4">
      <w:r w:rsidRPr="008E7CE4">
        <w:rPr>
          <w:noProof/>
          <w:lang w:eastAsia="fr-FR"/>
        </w:rPr>
        <w:drawing>
          <wp:inline distT="0" distB="0" distL="0" distR="0">
            <wp:extent cx="1151227" cy="609600"/>
            <wp:effectExtent l="0" t="0" r="0" b="0"/>
            <wp:docPr id="1" name="Image 1" descr="C:\Users\Poste\Desktop\COURRIER et AFFICHES\LOGO\Logo courr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Desktop\COURRIER et AFFICHES\LOGO\Logo courri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50" cy="62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E4" w:rsidRPr="00F505AE" w:rsidRDefault="008E7CE4">
      <w:pPr>
        <w:rPr>
          <w:b/>
          <w:sz w:val="24"/>
          <w:szCs w:val="24"/>
        </w:rPr>
      </w:pPr>
      <w:r w:rsidRPr="00F505AE">
        <w:rPr>
          <w:b/>
          <w:sz w:val="24"/>
          <w:szCs w:val="24"/>
        </w:rPr>
        <w:t>COMMUNE DE BOEIL-BEZING</w:t>
      </w:r>
    </w:p>
    <w:p w:rsidR="008E7CE4" w:rsidRDefault="008E7CE4"/>
    <w:p w:rsidR="008E7CE4" w:rsidRPr="00F505AE" w:rsidRDefault="008E7CE4" w:rsidP="00F5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8"/>
          <w:szCs w:val="28"/>
        </w:rPr>
      </w:pPr>
      <w:r w:rsidRPr="00F505AE">
        <w:rPr>
          <w:b/>
          <w:sz w:val="28"/>
          <w:szCs w:val="28"/>
        </w:rPr>
        <w:t>LISTE DES D</w:t>
      </w:r>
      <w:r w:rsidR="00F505AE" w:rsidRPr="00F505AE">
        <w:rPr>
          <w:b/>
          <w:sz w:val="28"/>
          <w:szCs w:val="28"/>
        </w:rPr>
        <w:t>ÉLIBÉRATIONS EXAMINÉES PAR LE CONSEIL MUNICIPAL</w:t>
      </w:r>
    </w:p>
    <w:p w:rsidR="00F505AE" w:rsidRPr="00F505AE" w:rsidRDefault="00E37FD6" w:rsidP="00F5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SÉANCE DU 8 DECEMBRE</w:t>
      </w:r>
      <w:r w:rsidR="00F505AE" w:rsidRPr="00F505AE">
        <w:rPr>
          <w:b/>
          <w:sz w:val="28"/>
          <w:szCs w:val="28"/>
        </w:rPr>
        <w:t xml:space="preserve"> 2022</w:t>
      </w:r>
    </w:p>
    <w:p w:rsidR="00F505AE" w:rsidRDefault="00F505AE"/>
    <w:p w:rsidR="00F505AE" w:rsidRDefault="00F505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F505AE" w:rsidRPr="00F505AE" w:rsidTr="00851C55">
        <w:tc>
          <w:tcPr>
            <w:tcW w:w="3020" w:type="dxa"/>
            <w:shd w:val="clear" w:color="auto" w:fill="D0CECE" w:themeFill="background2" w:themeFillShade="E6"/>
          </w:tcPr>
          <w:p w:rsidR="00F505AE" w:rsidRPr="00F505AE" w:rsidRDefault="00F505AE" w:rsidP="00F505AE">
            <w:pPr>
              <w:jc w:val="center"/>
              <w:rPr>
                <w:b/>
                <w:sz w:val="28"/>
                <w:szCs w:val="28"/>
              </w:rPr>
            </w:pPr>
          </w:p>
          <w:p w:rsidR="00F505AE" w:rsidRPr="00F505AE" w:rsidRDefault="00F505AE" w:rsidP="00F505AE">
            <w:pPr>
              <w:jc w:val="center"/>
              <w:rPr>
                <w:b/>
                <w:sz w:val="28"/>
                <w:szCs w:val="28"/>
              </w:rPr>
            </w:pPr>
            <w:r w:rsidRPr="00F505AE">
              <w:rPr>
                <w:b/>
                <w:sz w:val="28"/>
                <w:szCs w:val="28"/>
              </w:rPr>
              <w:t>Délibération n°</w:t>
            </w:r>
          </w:p>
          <w:p w:rsidR="00F505AE" w:rsidRPr="00F505AE" w:rsidRDefault="00F505AE" w:rsidP="00F50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D0CECE" w:themeFill="background2" w:themeFillShade="E6"/>
          </w:tcPr>
          <w:p w:rsidR="00F505AE" w:rsidRPr="00F505AE" w:rsidRDefault="00F505AE" w:rsidP="00F505AE">
            <w:pPr>
              <w:jc w:val="center"/>
              <w:rPr>
                <w:b/>
                <w:sz w:val="28"/>
                <w:szCs w:val="28"/>
              </w:rPr>
            </w:pPr>
          </w:p>
          <w:p w:rsidR="00F505AE" w:rsidRPr="00F505AE" w:rsidRDefault="00F505AE" w:rsidP="00F505AE">
            <w:pPr>
              <w:jc w:val="center"/>
              <w:rPr>
                <w:b/>
                <w:sz w:val="28"/>
                <w:szCs w:val="28"/>
              </w:rPr>
            </w:pPr>
            <w:r w:rsidRPr="00F505AE">
              <w:rPr>
                <w:b/>
                <w:sz w:val="28"/>
                <w:szCs w:val="28"/>
              </w:rPr>
              <w:t>Objet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:rsidR="00F505AE" w:rsidRPr="00F505AE" w:rsidRDefault="00F505AE" w:rsidP="00F505AE">
            <w:pPr>
              <w:jc w:val="center"/>
              <w:rPr>
                <w:b/>
                <w:sz w:val="28"/>
                <w:szCs w:val="28"/>
              </w:rPr>
            </w:pPr>
          </w:p>
          <w:p w:rsidR="00F505AE" w:rsidRPr="00F505AE" w:rsidRDefault="00F505AE" w:rsidP="00F505AE">
            <w:pPr>
              <w:jc w:val="center"/>
              <w:rPr>
                <w:b/>
                <w:sz w:val="28"/>
                <w:szCs w:val="28"/>
              </w:rPr>
            </w:pPr>
            <w:r w:rsidRPr="00F505AE">
              <w:rPr>
                <w:b/>
                <w:sz w:val="28"/>
                <w:szCs w:val="28"/>
              </w:rPr>
              <w:t>Résultat du vote</w:t>
            </w:r>
          </w:p>
        </w:tc>
      </w:tr>
      <w:tr w:rsidR="00F505AE" w:rsidTr="00851C55">
        <w:tc>
          <w:tcPr>
            <w:tcW w:w="3020" w:type="dxa"/>
          </w:tcPr>
          <w:p w:rsidR="00F505AE" w:rsidRPr="00F505AE" w:rsidRDefault="00F505AE" w:rsidP="004E680E">
            <w:pPr>
              <w:jc w:val="center"/>
              <w:rPr>
                <w:b/>
                <w:sz w:val="24"/>
                <w:szCs w:val="24"/>
              </w:rPr>
            </w:pPr>
          </w:p>
          <w:p w:rsidR="00F505AE" w:rsidRPr="00F505AE" w:rsidRDefault="00E37FD6" w:rsidP="004E6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D_2022_9</w:t>
            </w:r>
            <w:r w:rsidR="00F505AE" w:rsidRPr="00F505AE">
              <w:rPr>
                <w:b/>
                <w:sz w:val="24"/>
                <w:szCs w:val="24"/>
              </w:rPr>
              <w:t>_1</w:t>
            </w:r>
          </w:p>
          <w:p w:rsidR="00F505AE" w:rsidRPr="00F505AE" w:rsidRDefault="00F505AE" w:rsidP="004E68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851C55" w:rsidRDefault="00851C55" w:rsidP="0085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Procès-Verbal du Conseil</w:t>
            </w:r>
          </w:p>
          <w:p w:rsidR="00851C55" w:rsidRPr="00F505AE" w:rsidRDefault="00E37FD6" w:rsidP="0085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du 02/11</w:t>
            </w:r>
            <w:r w:rsidR="00851C55">
              <w:rPr>
                <w:sz w:val="24"/>
                <w:szCs w:val="24"/>
              </w:rPr>
              <w:t>/22</w:t>
            </w:r>
          </w:p>
        </w:tc>
        <w:tc>
          <w:tcPr>
            <w:tcW w:w="2688" w:type="dxa"/>
          </w:tcPr>
          <w:p w:rsidR="00F505AE" w:rsidRDefault="00E4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  <w:p w:rsidR="00E459E0" w:rsidRPr="00F505AE" w:rsidRDefault="00E37FD6" w:rsidP="00E4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35BE">
              <w:rPr>
                <w:sz w:val="24"/>
                <w:szCs w:val="24"/>
              </w:rPr>
              <w:t xml:space="preserve"> votes</w:t>
            </w:r>
          </w:p>
        </w:tc>
      </w:tr>
      <w:tr w:rsidR="00F505AE" w:rsidTr="00851C55">
        <w:tc>
          <w:tcPr>
            <w:tcW w:w="3020" w:type="dxa"/>
          </w:tcPr>
          <w:p w:rsidR="00F505AE" w:rsidRPr="00F505AE" w:rsidRDefault="00F505AE" w:rsidP="004E680E">
            <w:pPr>
              <w:jc w:val="center"/>
              <w:rPr>
                <w:b/>
                <w:sz w:val="24"/>
                <w:szCs w:val="24"/>
              </w:rPr>
            </w:pPr>
          </w:p>
          <w:p w:rsidR="00F505AE" w:rsidRPr="00F505AE" w:rsidRDefault="00E37FD6" w:rsidP="004E6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D_2022_9</w:t>
            </w:r>
            <w:r w:rsidR="00F505AE">
              <w:rPr>
                <w:b/>
                <w:sz w:val="24"/>
                <w:szCs w:val="24"/>
              </w:rPr>
              <w:t>_2</w:t>
            </w:r>
          </w:p>
          <w:p w:rsidR="00F505AE" w:rsidRPr="00F505AE" w:rsidRDefault="00F505AE" w:rsidP="004E68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851C55" w:rsidRDefault="00FF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 en énergie partagé</w:t>
            </w:r>
          </w:p>
          <w:p w:rsidR="00FF3377" w:rsidRPr="00F505AE" w:rsidRDefault="00FF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 la collectivité et le T64</w:t>
            </w:r>
          </w:p>
        </w:tc>
        <w:tc>
          <w:tcPr>
            <w:tcW w:w="2688" w:type="dxa"/>
          </w:tcPr>
          <w:p w:rsidR="00F505AE" w:rsidRDefault="00E4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  <w:p w:rsidR="00E459E0" w:rsidRPr="00F505AE" w:rsidRDefault="00E37FD6" w:rsidP="00C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35BE">
              <w:rPr>
                <w:sz w:val="24"/>
                <w:szCs w:val="24"/>
              </w:rPr>
              <w:t xml:space="preserve"> votes</w:t>
            </w:r>
          </w:p>
        </w:tc>
      </w:tr>
      <w:tr w:rsidR="00F505AE" w:rsidTr="00851C55">
        <w:tc>
          <w:tcPr>
            <w:tcW w:w="3020" w:type="dxa"/>
          </w:tcPr>
          <w:p w:rsidR="00F505AE" w:rsidRPr="00F505AE" w:rsidRDefault="00F505AE" w:rsidP="004E680E">
            <w:pPr>
              <w:jc w:val="center"/>
              <w:rPr>
                <w:b/>
                <w:sz w:val="24"/>
                <w:szCs w:val="24"/>
              </w:rPr>
            </w:pPr>
          </w:p>
          <w:p w:rsidR="00F505AE" w:rsidRPr="00F505AE" w:rsidRDefault="00E37FD6" w:rsidP="004E6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D_2022_9</w:t>
            </w:r>
            <w:r w:rsidR="00F505AE">
              <w:rPr>
                <w:b/>
                <w:sz w:val="24"/>
                <w:szCs w:val="24"/>
              </w:rPr>
              <w:t>_3</w:t>
            </w:r>
          </w:p>
          <w:p w:rsidR="00F505AE" w:rsidRPr="00F505AE" w:rsidRDefault="00F505AE" w:rsidP="004E68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187E0E" w:rsidRPr="00F505AE" w:rsidRDefault="00FF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à disposition des installations d’éclairage public liées au transfert au territoire d’énergie des Pyrénées-Atlantiques de la compétence « travaux neufs d’éclairage public »</w:t>
            </w:r>
          </w:p>
        </w:tc>
        <w:tc>
          <w:tcPr>
            <w:tcW w:w="2688" w:type="dxa"/>
          </w:tcPr>
          <w:p w:rsidR="00E459E0" w:rsidRDefault="00E459E0" w:rsidP="00E4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  <w:p w:rsidR="00F505AE" w:rsidRPr="00F505AE" w:rsidRDefault="00E37FD6" w:rsidP="00C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35BE">
              <w:rPr>
                <w:sz w:val="24"/>
                <w:szCs w:val="24"/>
              </w:rPr>
              <w:t xml:space="preserve"> votes</w:t>
            </w:r>
          </w:p>
        </w:tc>
      </w:tr>
      <w:tr w:rsidR="00F505AE" w:rsidTr="00851C55">
        <w:tc>
          <w:tcPr>
            <w:tcW w:w="3020" w:type="dxa"/>
          </w:tcPr>
          <w:p w:rsidR="00F505AE" w:rsidRPr="00F505AE" w:rsidRDefault="00F505AE" w:rsidP="004E680E">
            <w:pPr>
              <w:jc w:val="center"/>
              <w:rPr>
                <w:b/>
                <w:sz w:val="24"/>
                <w:szCs w:val="24"/>
              </w:rPr>
            </w:pPr>
          </w:p>
          <w:p w:rsidR="00F505AE" w:rsidRPr="00F505AE" w:rsidRDefault="00E37FD6" w:rsidP="004E6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D_2022_9</w:t>
            </w:r>
            <w:r w:rsidR="00F505AE">
              <w:rPr>
                <w:b/>
                <w:sz w:val="24"/>
                <w:szCs w:val="24"/>
              </w:rPr>
              <w:t>_4</w:t>
            </w:r>
          </w:p>
          <w:p w:rsidR="00F505AE" w:rsidRPr="00F505AE" w:rsidRDefault="00F505AE" w:rsidP="004E68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187E0E" w:rsidRPr="00F505AE" w:rsidRDefault="00BC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Décision modificative n°1/2022 : financement des rémunérations de décembre 22</w:t>
            </w:r>
          </w:p>
        </w:tc>
        <w:tc>
          <w:tcPr>
            <w:tcW w:w="2688" w:type="dxa"/>
          </w:tcPr>
          <w:p w:rsidR="00E459E0" w:rsidRDefault="00E459E0" w:rsidP="00E4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  <w:p w:rsidR="00E459E0" w:rsidRDefault="00E37FD6" w:rsidP="0097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7018A">
              <w:rPr>
                <w:sz w:val="24"/>
                <w:szCs w:val="24"/>
              </w:rPr>
              <w:t xml:space="preserve"> votes</w:t>
            </w:r>
          </w:p>
          <w:p w:rsidR="00F505AE" w:rsidRPr="00F505AE" w:rsidRDefault="00F505AE" w:rsidP="00C454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7FD6" w:rsidRDefault="00E37FD6"/>
    <w:p w:rsidR="00E37FD6" w:rsidRDefault="00E37FD6"/>
    <w:p w:rsidR="008E7CE4" w:rsidRDefault="006D6894">
      <w:r>
        <w:t xml:space="preserve">Liste publiée sur le site internet et </w:t>
      </w:r>
      <w:r w:rsidR="00BC2803">
        <w:t>affichée en mairie le 15 décembre</w:t>
      </w:r>
      <w:bookmarkStart w:id="0" w:name="_GoBack"/>
      <w:bookmarkEnd w:id="0"/>
      <w:r>
        <w:t xml:space="preserve"> 2022</w:t>
      </w:r>
      <w:r w:rsidR="00E37FD6">
        <w:t>.</w:t>
      </w:r>
    </w:p>
    <w:p w:rsidR="00E37FD6" w:rsidRDefault="00E37FD6"/>
    <w:p w:rsidR="007F7667" w:rsidRDefault="007F7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</w:t>
      </w:r>
    </w:p>
    <w:p w:rsidR="00E37FD6" w:rsidRDefault="00E37FD6"/>
    <w:p w:rsidR="00E37FD6" w:rsidRDefault="00E37FD6"/>
    <w:p w:rsidR="007F7667" w:rsidRDefault="007F7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 DUFAU</w:t>
      </w:r>
    </w:p>
    <w:sectPr w:rsidR="007F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89"/>
    <w:rsid w:val="00187E0E"/>
    <w:rsid w:val="001A539D"/>
    <w:rsid w:val="004E680E"/>
    <w:rsid w:val="00695B89"/>
    <w:rsid w:val="006D6894"/>
    <w:rsid w:val="007F7667"/>
    <w:rsid w:val="00851C55"/>
    <w:rsid w:val="008E7CE4"/>
    <w:rsid w:val="0097018A"/>
    <w:rsid w:val="00B04AD9"/>
    <w:rsid w:val="00BC2803"/>
    <w:rsid w:val="00C02F52"/>
    <w:rsid w:val="00C45474"/>
    <w:rsid w:val="00C473F3"/>
    <w:rsid w:val="00E37FD6"/>
    <w:rsid w:val="00E459E0"/>
    <w:rsid w:val="00EF35BE"/>
    <w:rsid w:val="00F505AE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EA34-7B8E-44AB-8CAF-DB5A9EA4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5</cp:revision>
  <cp:lastPrinted>2022-11-08T12:12:00Z</cp:lastPrinted>
  <dcterms:created xsi:type="dcterms:W3CDTF">2022-12-14T14:21:00Z</dcterms:created>
  <dcterms:modified xsi:type="dcterms:W3CDTF">2022-12-14T14:27:00Z</dcterms:modified>
</cp:coreProperties>
</file>